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CC" w:rsidRPr="001F42CC" w:rsidRDefault="001F42CC" w:rsidP="001F42CC">
      <w:pPr>
        <w:shd w:val="clear" w:color="auto" w:fill="FFFFFF"/>
        <w:spacing w:after="0" w:line="34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сроках проведения государственной итоговой аттестации в форме ЕГЭ, ГВЭ-11 в 2025 году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Министерства просвещения Российской Федерации и Федеральной службы по надзору в сфере образования и науки от 11 ноября 2024 года № 787/2089 утверждены единое расписание и продолжительность проведения единого государственного экзамена по каждому учебному предмету в 2025 году.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Министерства просвещения Российской Федерации и Федеральной службы по надзору в сфере образования и науки от 11 ноября 2024 года № 789/2091 утверждены единое расписание и продолжительность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в 2025 году.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" w:history="1">
        <w:r w:rsidRPr="001F42CC">
          <w:rPr>
            <w:rFonts w:ascii="Times New Roman" w:eastAsia="Times New Roman" w:hAnsi="Times New Roman" w:cs="Times New Roman"/>
            <w:b/>
            <w:bCs/>
            <w:color w:val="0088CC"/>
            <w:sz w:val="28"/>
            <w:szCs w:val="28"/>
            <w:lang w:eastAsia="ru-RU"/>
          </w:rPr>
          <w:t>Расписание проведения ЕГЭ, ГВЭ-11</w:t>
        </w:r>
      </w:hyperlink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ЕГЭ и ГВЭ-11 по всем учебным предметам начинается в 10.00 по местному времени.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shd w:val="clear" w:color="auto" w:fill="FFFFFF"/>
          <w:lang w:eastAsia="ru-RU"/>
        </w:rPr>
        <w:t>Продолжительность ЕГЭ составляет: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биологии, информатике, литературе, математике профильного уровня, физике - 3 часа 55 минут (235 минут);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по истории, обществознанию, русскому языку, химии - 3 часа 30 минут (210 минут);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иностранным языкам (английский, испанский, немецкий, французский) (письменная часть) - 3 часа 10 минут (190 минут);</w:t>
      </w:r>
      <w:proofErr w:type="gramEnd"/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географии, иностранному языку (</w:t>
      </w:r>
      <w:proofErr w:type="gramStart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китайский</w:t>
      </w:r>
      <w:proofErr w:type="gramEnd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(письменная часть), математике базового уровня - 3 часа (180 минут);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иностранным языкам (английский, испанский, немецкий, французский) (устная часть) - 17 минут;</w:t>
      </w:r>
      <w:proofErr w:type="gramEnd"/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по иностранному языку (</w:t>
      </w:r>
      <w:proofErr w:type="gramStart"/>
      <w:r w:rsidRPr="001F42C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китайский</w:t>
      </w:r>
      <w:proofErr w:type="gramEnd"/>
      <w:r w:rsidRPr="001F42C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) (устная часть) - 14 минут.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shd w:val="clear" w:color="auto" w:fill="FFFFFF"/>
          <w:lang w:eastAsia="ru-RU"/>
        </w:rPr>
        <w:t>Продолжительность ГЭВ-11 составляет: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математике и русскому языку - 3 часа 55 минут (235 минут);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Допускается использование участниками ЕГЭ следующих средств обучения и воспитания по соответствующим учебным предметам: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F42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биологии</w:t>
      </w: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sin</w:t>
      </w:r>
      <w:proofErr w:type="spellEnd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cos</w:t>
      </w:r>
      <w:proofErr w:type="spellEnd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tg</w:t>
      </w:r>
      <w:proofErr w:type="spellEnd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ctg</w:t>
      </w:r>
      <w:proofErr w:type="spellEnd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arcsin</w:t>
      </w:r>
      <w:proofErr w:type="spellEnd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arccos</w:t>
      </w:r>
      <w:proofErr w:type="spellEnd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arctg</w:t>
      </w:r>
      <w:proofErr w:type="spellEnd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при этом не осуществляющий функции </w:t>
      </w: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- непрограммируемый калькулятор);</w:t>
      </w:r>
      <w:proofErr w:type="gramEnd"/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географии</w:t>
      </w: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непрограммируемый калькулятор;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F42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иностранным языкам</w:t>
      </w: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(английский, испанский, китайский, немецкий, французский) -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Аудирование</w:t>
      </w:r>
      <w:proofErr w:type="spellEnd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КИМ; компьютерная техника, не имеющая доступа к информационно-телекоммуникационной сети «Интернет»; </w:t>
      </w:r>
      <w:proofErr w:type="spellStart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аудиогарнитура</w:t>
      </w:r>
      <w:proofErr w:type="spellEnd"/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выполнения заданий КИМ, предусматривающих устные ответы;</w:t>
      </w:r>
      <w:proofErr w:type="gramEnd"/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информатике</w:t>
      </w: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литературе</w:t>
      </w: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орфографический словарь, позволяющий устанавливать нормативное написание слов;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математике</w:t>
      </w: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линейка, не содержащая справочной информации (далее - линейка), для построения чертежей и рисунков;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физике</w:t>
      </w: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линейка для построения графиков и схем; непрограммируемый калькулятор;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химии</w:t>
      </w: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день проведения ЕГЭ на средствах обучения и воспитания </w:t>
      </w:r>
      <w:r w:rsidRPr="001F42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допускается</w:t>
      </w: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делать пометки, относящиеся к содержанию заданий КИМ по учебным предметам.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Допускается использование участниками ГВЭ-11 следующих средств обучения и воспитания по соответствующим учебным предметам: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математике </w:t>
      </w: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русскому языку </w:t>
      </w: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орфографический и толковый словари, позволяющие устанавливать нормативное написание слов и определять значения лексической единицы.</w:t>
      </w:r>
    </w:p>
    <w:p w:rsidR="001F42CC" w:rsidRPr="001F42CC" w:rsidRDefault="001F42CC" w:rsidP="001F42CC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3588B" w:rsidRPr="001F42CC" w:rsidRDefault="00E3588B" w:rsidP="001F42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588B" w:rsidRPr="001F42CC" w:rsidSect="00E3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F42CC"/>
    <w:rsid w:val="001F42CC"/>
    <w:rsid w:val="00E3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8B"/>
  </w:style>
  <w:style w:type="paragraph" w:styleId="3">
    <w:name w:val="heading 3"/>
    <w:basedOn w:val="a"/>
    <w:link w:val="30"/>
    <w:uiPriority w:val="9"/>
    <w:qFormat/>
    <w:rsid w:val="001F4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2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4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obr.saratov.gov.ru/%D0%A0%D0%B0%D1%81%D0%BF%D0%B8%D1%81%D0%B0%D0%BD%D0%B8%D0%B5%20%D0%95%D0%93%D0%AD%202025%20%D0%B3%D0%BE%D0%B4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Фвьшт</cp:lastModifiedBy>
  <cp:revision>1</cp:revision>
  <dcterms:created xsi:type="dcterms:W3CDTF">2025-01-09T10:28:00Z</dcterms:created>
  <dcterms:modified xsi:type="dcterms:W3CDTF">2025-01-09T10:29:00Z</dcterms:modified>
</cp:coreProperties>
</file>